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298d741294a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d7f34de2a8424f"/>
      <w:footerReference xmlns:r="http://schemas.openxmlformats.org/officeDocument/2006/relationships" w:type="default" r:id="R2c63dbe9561d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7f34de2a8424f" /><Relationship Type="http://schemas.openxmlformats.org/officeDocument/2006/relationships/footer" Target="/word/footer1.xml" Id="R2c63dbe9561d4507" /></Relationships>
</file>