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dfa2dadd844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OTNES AS</w:t>
      </w:r>
    </w:p>
    <w:sectPr>
      <w:headerReference xmlns:r="http://schemas.openxmlformats.org/officeDocument/2006/relationships" w:type="default" r:id="Ra77145e11dc64572"/>
      <w:footerReference xmlns:r="http://schemas.openxmlformats.org/officeDocument/2006/relationships" w:type="default" r:id="R3925149dcfec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145e11dc64572" /><Relationship Type="http://schemas.openxmlformats.org/officeDocument/2006/relationships/footer" Target="/word/footer1.xml" Id="R3925149dcfec43be" /></Relationships>
</file>