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c38b5231247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LONFAM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LONFAM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b832e3e147494f"/>
      <w:footerReference xmlns:r="http://schemas.openxmlformats.org/officeDocument/2006/relationships" w:type="default" r:id="Rc1825c1fbfd9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LONFAM AS   ·   Org.nr 929 376 374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LONFAM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832e3e147494f" /><Relationship Type="http://schemas.openxmlformats.org/officeDocument/2006/relationships/footer" Target="/word/footer1.xml" Id="Rc1825c1fbfd9428d" /></Relationships>
</file>