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ed224f0c0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NALPATAD AS.</w:t>
      </w:r>
    </w:p>
    <w:sectPr>
      <w:headerReference xmlns:r="http://schemas.openxmlformats.org/officeDocument/2006/relationships" w:type="default" r:id="Rca986564983e4f42"/>
      <w:footerReference xmlns:r="http://schemas.openxmlformats.org/officeDocument/2006/relationships" w:type="default" r:id="Rf6f4426b6cc4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86564983e4f42" /><Relationship Type="http://schemas.openxmlformats.org/officeDocument/2006/relationships/footer" Target="/word/footer1.xml" Id="Rf6f4426b6cc446a6" /></Relationships>
</file>