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6352ea24b49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PRIMO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PRIMO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85958402c84bd4"/>
      <w:footerReference xmlns:r="http://schemas.openxmlformats.org/officeDocument/2006/relationships" w:type="default" r:id="R465c0274c290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5958402c84bd4" /><Relationship Type="http://schemas.openxmlformats.org/officeDocument/2006/relationships/footer" Target="/word/footer1.xml" Id="R465c0274c2904576" /></Relationships>
</file>