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2c825db57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DAHLSTRØEN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3e8a984c2a55433f"/>
      <w:footerReference xmlns:r="http://schemas.openxmlformats.org/officeDocument/2006/relationships" w:type="default" r:id="R6af4d89f1463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a984c2a55433f" /><Relationship Type="http://schemas.openxmlformats.org/officeDocument/2006/relationships/footer" Target="/word/footer1.xml" Id="R6af4d89f14634db4" /></Relationships>
</file>