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b96bc5cab4d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OPPØVE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97f4e0944dd743fc"/>
      <w:footerReference xmlns:r="http://schemas.openxmlformats.org/officeDocument/2006/relationships" w:type="default" r:id="R68caa9c0fca24d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f4e0944dd743fc" /><Relationship Type="http://schemas.openxmlformats.org/officeDocument/2006/relationships/footer" Target="/word/footer1.xml" Id="R68caa9c0fca24d4c" /></Relationships>
</file>