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225b4b992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M.S.A INVEST AS.</w:t>
      </w:r>
    </w:p>
    <w:sectPr>
      <w:headerReference xmlns:r="http://schemas.openxmlformats.org/officeDocument/2006/relationships" w:type="default" r:id="Rea9e1980a1094c5b"/>
      <w:footerReference xmlns:r="http://schemas.openxmlformats.org/officeDocument/2006/relationships" w:type="default" r:id="R5ce8a206da24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e1980a1094c5b" /><Relationship Type="http://schemas.openxmlformats.org/officeDocument/2006/relationships/footer" Target="/word/footer1.xml" Id="R5ce8a206da244ca7" /></Relationships>
</file>