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9d665459bb40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TØNNESEN HOLDING II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TØNNESEN HOLDING II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edf9a54935245d7"/>
      <w:footerReference xmlns:r="http://schemas.openxmlformats.org/officeDocument/2006/relationships" w:type="default" r:id="R96da52c87b794d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TØNNESEN HOLDING II AS   ·   Org.nr 928 078 639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TØNNESEN HOLDING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df9a54935245d7" /><Relationship Type="http://schemas.openxmlformats.org/officeDocument/2006/relationships/footer" Target="/word/footer1.xml" Id="R96da52c87b794dd5" /></Relationships>
</file>