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37fd7b63647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VENTILASJON I 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911e027d307c4384"/>
      <w:footerReference xmlns:r="http://schemas.openxmlformats.org/officeDocument/2006/relationships" w:type="default" r:id="Rab2f54a9f298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e027d307c4384" /><Relationship Type="http://schemas.openxmlformats.org/officeDocument/2006/relationships/footer" Target="/word/footer1.xml" Id="Rab2f54a9f29842bc" /></Relationships>
</file>