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5a248f3ac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SKRÅPEN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6a8f809c96ad4278"/>
      <w:footerReference xmlns:r="http://schemas.openxmlformats.org/officeDocument/2006/relationships" w:type="default" r:id="R93b5ec5a0feb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f809c96ad4278" /><Relationship Type="http://schemas.openxmlformats.org/officeDocument/2006/relationships/footer" Target="/word/footer1.xml" Id="R93b5ec5a0feb4a09" /></Relationships>
</file>