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73f6fdea6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32fac767e4bae"/>
      <w:footerReference xmlns:r="http://schemas.openxmlformats.org/officeDocument/2006/relationships" w:type="default" r:id="Re5c6e01fbbff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ESPAR AS   ·   Org.nr 927 549 808   ·   Bestum tverrvei 11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32fac767e4bae" /><Relationship Type="http://schemas.openxmlformats.org/officeDocument/2006/relationships/footer" Target="/word/footer1.xml" Id="Re5c6e01fbbff4ddc" /></Relationships>
</file>