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21c1126e54a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RAMSVOLL AS</w:t>
      </w:r>
    </w:p>
    <w:sectPr>
      <w:headerReference xmlns:r="http://schemas.openxmlformats.org/officeDocument/2006/relationships" w:type="default" r:id="R28dfc61427994eeb"/>
      <w:footerReference xmlns:r="http://schemas.openxmlformats.org/officeDocument/2006/relationships" w:type="default" r:id="R6e011ddd8f9f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RAMSVOLL AS   ·   Org.nr 927 400 480   ·   c/o Johannes Alne, Ramsvollsvegen 34   ·   5518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RAMSVOLL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fc61427994eeb" /><Relationship Type="http://schemas.openxmlformats.org/officeDocument/2006/relationships/footer" Target="/word/footer1.xml" Id="R6e011ddd8f9f4a46" /></Relationships>
</file>