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ba8931f7f849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Kongsvinger,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FLYGIND INVEST AS</w:t>
      </w:r>
    </w:p>
    <w:sectPr>
      <w:headerReference xmlns:r="http://schemas.openxmlformats.org/officeDocument/2006/relationships" w:type="default" r:id="Rd3b6c07d6c3b4adb"/>
      <w:footerReference xmlns:r="http://schemas.openxmlformats.org/officeDocument/2006/relationships" w:type="default" r:id="R1bf5550ebf7e42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FLYGIND INVEST AS   ·   Org.nr 927 396 521   ·   Mårvegen 14   ·   2211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FLYGIND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b6c07d6c3b4adb" /><Relationship Type="http://schemas.openxmlformats.org/officeDocument/2006/relationships/footer" Target="/word/footer1.xml" Id="R1bf5550ebf7e4223" /></Relationships>
</file>