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a479b293141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&amp; CO AS</w:t>
      </w:r>
    </w:p>
    <w:sectPr>
      <w:headerReference xmlns:r="http://schemas.openxmlformats.org/officeDocument/2006/relationships" w:type="default" r:id="R804c00c088834d62"/>
      <w:footerReference xmlns:r="http://schemas.openxmlformats.org/officeDocument/2006/relationships" w:type="default" r:id="Rfcab793b6802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c00c088834d62" /><Relationship Type="http://schemas.openxmlformats.org/officeDocument/2006/relationships/footer" Target="/word/footer1.xml" Id="Rfcab793b6802461e" /></Relationships>
</file>