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fe3008ffa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SANDNES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75c9efc432844c1f"/>
      <w:footerReference xmlns:r="http://schemas.openxmlformats.org/officeDocument/2006/relationships" w:type="default" r:id="Rd071de9ee9af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9efc432844c1f" /><Relationship Type="http://schemas.openxmlformats.org/officeDocument/2006/relationships/footer" Target="/word/footer1.xml" Id="Rd071de9ee9af42c9" /></Relationships>
</file>