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6fde19636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333c4bf624040"/>
      <w:footerReference xmlns:r="http://schemas.openxmlformats.org/officeDocument/2006/relationships" w:type="default" r:id="R07fd5ece1e2e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333c4bf624040" /><Relationship Type="http://schemas.openxmlformats.org/officeDocument/2006/relationships/footer" Target="/word/footer1.xml" Id="R07fd5ece1e2e47a0" /></Relationships>
</file>