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b694721bb42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MANOR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MANOR INVEST AS</w:t>
      </w:r>
    </w:p>
    <w:sectPr>
      <w:headerReference xmlns:r="http://schemas.openxmlformats.org/officeDocument/2006/relationships" w:type="default" r:id="R9b776f92290b4551"/>
      <w:footerReference xmlns:r="http://schemas.openxmlformats.org/officeDocument/2006/relationships" w:type="default" r:id="R1ec431154cea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MANOR INVEST AS   ·   Org.nr 926 741 896   ·   c/o Marianne Normann,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776f92290b4551" /><Relationship Type="http://schemas.openxmlformats.org/officeDocument/2006/relationships/footer" Target="/word/footer1.xml" Id="R1ec431154cea4b72" /></Relationships>
</file>