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67beae4e9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T.O.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T.O. HOLDING AS</w:t>
      </w:r>
    </w:p>
    <w:sectPr>
      <w:headerReference xmlns:r="http://schemas.openxmlformats.org/officeDocument/2006/relationships" w:type="default" r:id="Rafdb8f4bd5e94a83"/>
      <w:footerReference xmlns:r="http://schemas.openxmlformats.org/officeDocument/2006/relationships" w:type="default" r:id="Re0ee242d03e8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b8f4bd5e94a83" /><Relationship Type="http://schemas.openxmlformats.org/officeDocument/2006/relationships/footer" Target="/word/footer1.xml" Id="Re0ee242d03e8458c" /></Relationships>
</file>