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27118250443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MONSTRO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MONSTRO AS</w:t>
      </w:r>
    </w:p>
    <w:sectPr>
      <w:headerReference xmlns:r="http://schemas.openxmlformats.org/officeDocument/2006/relationships" w:type="default" r:id="Rf12af3a300084dc2"/>
      <w:footerReference xmlns:r="http://schemas.openxmlformats.org/officeDocument/2006/relationships" w:type="default" r:id="R20e2b8403fce4a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2af3a300084dc2" /><Relationship Type="http://schemas.openxmlformats.org/officeDocument/2006/relationships/footer" Target="/word/footer1.xml" Id="R20e2b8403fce4af9" /></Relationships>
</file>