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810eabcf9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72BRENNA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72BRENNA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2e0ce4e7d422f"/>
      <w:footerReference xmlns:r="http://schemas.openxmlformats.org/officeDocument/2006/relationships" w:type="default" r:id="Rf98fb9ee64f1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2e0ce4e7d422f" /><Relationship Type="http://schemas.openxmlformats.org/officeDocument/2006/relationships/footer" Target="/word/footer1.xml" Id="Rf98fb9ee64f145ec" /></Relationships>
</file>