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92dc96822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PARCEL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PARCEL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b42ceaa3b4866"/>
      <w:footerReference xmlns:r="http://schemas.openxmlformats.org/officeDocument/2006/relationships" w:type="default" r:id="R514dcbaa0079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PARCEL AS   ·   Org.nr 926 045 113   ·   c/o Helene Sætre, Brudesletta 4B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b42ceaa3b4866" /><Relationship Type="http://schemas.openxmlformats.org/officeDocument/2006/relationships/footer" Target="/word/footer1.xml" Id="R514dcbaa00794e16" /></Relationships>
</file>