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984f5b5b0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INTRA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c41fd24186a2437b"/>
      <w:footerReference xmlns:r="http://schemas.openxmlformats.org/officeDocument/2006/relationships" w:type="default" r:id="Rc10c41d382d7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fd24186a2437b" /><Relationship Type="http://schemas.openxmlformats.org/officeDocument/2006/relationships/footer" Target="/word/footer1.xml" Id="Rc10c41d382d74f62" /></Relationships>
</file>