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f5246497ea43e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Fitjar,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ENGEVIK &amp; TISLEVOLL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ENGEVIK &amp; TISLEVOLL AS</w:t>
      </w:r>
    </w:p>
    <w:sectPr>
      <w:headerReference xmlns:r="http://schemas.openxmlformats.org/officeDocument/2006/relationships" w:type="default" r:id="Rd491f15db2374a32"/>
      <w:footerReference xmlns:r="http://schemas.openxmlformats.org/officeDocument/2006/relationships" w:type="default" r:id="Re342c728b9064c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ENGEVIK &amp; TISLEVOLL AS   ·   Org.nr 925 831 778   ·   Fitjar   ·   5419 FITJAR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ENGEVIK &amp; TISLEVOLL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91f15db2374a32" /><Relationship Type="http://schemas.openxmlformats.org/officeDocument/2006/relationships/footer" Target="/word/footer1.xml" Id="Re342c728b9064c10" /></Relationships>
</file>