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8f8ef35c3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 INVEST AS</w:t>
      </w:r>
    </w:p>
    <w:sectPr>
      <w:headerReference xmlns:r="http://schemas.openxmlformats.org/officeDocument/2006/relationships" w:type="default" r:id="Re728f91318594a86"/>
      <w:footerReference xmlns:r="http://schemas.openxmlformats.org/officeDocument/2006/relationships" w:type="default" r:id="R0fe3d1d2b222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8f91318594a86" /><Relationship Type="http://schemas.openxmlformats.org/officeDocument/2006/relationships/footer" Target="/word/footer1.xml" Id="R0fe3d1d2b222424d" /></Relationships>
</file>