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6306c09344e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OPPDRIV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Torød,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OPPDRIV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dbbe5beeb94b7c"/>
      <w:footerReference xmlns:r="http://schemas.openxmlformats.org/officeDocument/2006/relationships" w:type="default" r:id="Rdf4f50171acd45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OPPDRIV AS   ·   Org.nr 925 485 713   ·   c/o Benjamin Drivdal, Olaf Knudsens vei 28   ·   3135 TORØD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OPPDRIV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dbbe5beeb94b7c" /><Relationship Type="http://schemas.openxmlformats.org/officeDocument/2006/relationships/footer" Target="/word/footer1.xml" Id="Rdf4f50171acd4537" /></Relationships>
</file>