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efce075614b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SØLBYEN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SØLBYEN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3b75f86e44b2b"/>
      <w:footerReference xmlns:r="http://schemas.openxmlformats.org/officeDocument/2006/relationships" w:type="default" r:id="R846f6a2d8732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SØLBYEN KIOSK AS   ·   Org.nr 925 456 039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SØLBYEN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3b75f86e44b2b" /><Relationship Type="http://schemas.openxmlformats.org/officeDocument/2006/relationships/footer" Target="/word/footer1.xml" Id="R846f6a2d87324dd1" /></Relationships>
</file>