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d99f1d86e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ea0a563244b0f"/>
      <w:footerReference xmlns:r="http://schemas.openxmlformats.org/officeDocument/2006/relationships" w:type="default" r:id="R0f117de13bad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GUDØY GRAVESERVICE AS   ·   Org.nr 925 263 443   ·   Hestevoldbråten 10   ·   1643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ea0a563244b0f" /><Relationship Type="http://schemas.openxmlformats.org/officeDocument/2006/relationships/footer" Target="/word/footer1.xml" Id="R0f117de13bad4811" /></Relationships>
</file>