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cc8ae4b6d48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dae6485b314e96"/>
      <w:footerReference xmlns:r="http://schemas.openxmlformats.org/officeDocument/2006/relationships" w:type="default" r:id="R9609fb33da514f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COMVIK AS   ·   Org.nr 925 255 181   ·   Djupastø 15A   ·   5538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dae6485b314e96" /><Relationship Type="http://schemas.openxmlformats.org/officeDocument/2006/relationships/footer" Target="/word/footer1.xml" Id="R9609fb33da514f15" /></Relationships>
</file>