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357530b5224a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ALMA REVISJON AS</w:t>
      </w:r>
    </w:p>
    <w:sectPr>
      <w:headerReference xmlns:r="http://schemas.openxmlformats.org/officeDocument/2006/relationships" w:type="default" r:id="Rb2e8a13a9b52491c"/>
      <w:footerReference xmlns:r="http://schemas.openxmlformats.org/officeDocument/2006/relationships" w:type="default" r:id="Rab98d083d7e14a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ALMA REVISJON AS   ·   Org.nr 924 973 544   ·   Rådhusvegen 11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ALMA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e8a13a9b52491c" /><Relationship Type="http://schemas.openxmlformats.org/officeDocument/2006/relationships/footer" Target="/word/footer1.xml" Id="Rab98d083d7e14aaf" /></Relationships>
</file>