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9eda44c29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LAXX AS, org.nr 924 523 638,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89095a7234ea43a2"/>
      <w:footerReference xmlns:r="http://schemas.openxmlformats.org/officeDocument/2006/relationships" w:type="default" r:id="R15800e0b75a7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95a7234ea43a2" /><Relationship Type="http://schemas.openxmlformats.org/officeDocument/2006/relationships/footer" Target="/word/footer1.xml" Id="R15800e0b75a74ddb" /></Relationships>
</file>