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3c5659004f4c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QUALITY TRUSTED EXPERIENCE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QUALITY TRUSTED EXPERIENCE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68b88f1ff684786"/>
      <w:footerReference xmlns:r="http://schemas.openxmlformats.org/officeDocument/2006/relationships" w:type="default" r:id="Rdcd4f029a5a94b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QUALITY TRUSTED EXPERIENCE AS   ·   Org.nr 924 373 466   ·   c/o Torres, Bogstadveien 37   ·   0366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QUALITY TRUSTED EXPERIENCE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8b88f1ff684786" /><Relationship Type="http://schemas.openxmlformats.org/officeDocument/2006/relationships/footer" Target="/word/footer1.xml" Id="Rdcd4f029a5a94b00" /></Relationships>
</file>