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ed795ded8e4f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APEX HOLDCO AS, org.nr 924 197 315,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APEX HOLDCO AS</w:t>
      </w:r>
    </w:p>
    <w:sectPr>
      <w:headerReference xmlns:r="http://schemas.openxmlformats.org/officeDocument/2006/relationships" w:type="default" r:id="R747ba100265644ee"/>
      <w:footerReference xmlns:r="http://schemas.openxmlformats.org/officeDocument/2006/relationships" w:type="default" r:id="Rf33447c701df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APEX HOLDCO AS   ·   Org.nr 924 197 315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APEX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7ba100265644ee" /><Relationship Type="http://schemas.openxmlformats.org/officeDocument/2006/relationships/footer" Target="/word/footer1.xml" Id="Rf33447c701df434c" /></Relationships>
</file>