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0ad32475124c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ATHENE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ATHENE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36a2b0ec8744b0"/>
      <w:footerReference xmlns:r="http://schemas.openxmlformats.org/officeDocument/2006/relationships" w:type="default" r:id="Rd525021ba3f143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ATHENE CAPITAL AS   ·   Org.nr 924 194 324   ·   Anne Maries vei 4   ·   0373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ATHENE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36a2b0ec8744b0" /><Relationship Type="http://schemas.openxmlformats.org/officeDocument/2006/relationships/footer" Target="/word/footer1.xml" Id="Rd525021ba3f14333" /></Relationships>
</file>