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286eadcc7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b2d96c4ac0134d23"/>
      <w:footerReference xmlns:r="http://schemas.openxmlformats.org/officeDocument/2006/relationships" w:type="default" r:id="Rfba26239aebb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96c4ac0134d23" /><Relationship Type="http://schemas.openxmlformats.org/officeDocument/2006/relationships/footer" Target="/word/footer1.xml" Id="Rfba26239aebb43e7" /></Relationships>
</file>