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8b98a6618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ARRAY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ARRAY AS</w:t>
      </w:r>
    </w:p>
    <w:sectPr>
      <w:headerReference xmlns:r="http://schemas.openxmlformats.org/officeDocument/2006/relationships" w:type="default" r:id="Re7036a4507e8452f"/>
      <w:footerReference xmlns:r="http://schemas.openxmlformats.org/officeDocument/2006/relationships" w:type="default" r:id="Rb82b08ce532b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36a4507e8452f" /><Relationship Type="http://schemas.openxmlformats.org/officeDocument/2006/relationships/footer" Target="/word/footer1.xml" Id="Rb82b08ce532b44a6" /></Relationships>
</file>