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5ed71d501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70b883caf7442c"/>
      <w:footerReference xmlns:r="http://schemas.openxmlformats.org/officeDocument/2006/relationships" w:type="default" r:id="Rb732bd989296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0b883caf7442c" /><Relationship Type="http://schemas.openxmlformats.org/officeDocument/2006/relationships/footer" Target="/word/footer1.xml" Id="Rb732bd98929644d6" /></Relationships>
</file>