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b01b51aa149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TROLLHASSEL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TROLLHASSEL AS</w:t>
      </w:r>
    </w:p>
    <w:sectPr>
      <w:headerReference xmlns:r="http://schemas.openxmlformats.org/officeDocument/2006/relationships" w:type="default" r:id="R0983162649e74c50"/>
      <w:footerReference xmlns:r="http://schemas.openxmlformats.org/officeDocument/2006/relationships" w:type="default" r:id="Re8ef2d6d26b2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TROLLHASSEL AS   ·   Org.nr 922 184 410   ·   c/o Elin Braut, Orstadvegen 4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TROLLHASSEL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83162649e74c50" /><Relationship Type="http://schemas.openxmlformats.org/officeDocument/2006/relationships/footer" Target="/word/footer1.xml" Id="Re8ef2d6d26b24acd" /></Relationships>
</file>