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48525d2c2e48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Støren,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ec4d7da38dcd4b26"/>
      <w:footerReference xmlns:r="http://schemas.openxmlformats.org/officeDocument/2006/relationships" w:type="default" r:id="R7443dbfbfe264d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4d7da38dcd4b26" /><Relationship Type="http://schemas.openxmlformats.org/officeDocument/2006/relationships/footer" Target="/word/footer1.xml" Id="R7443dbfbfe264dd9" /></Relationships>
</file>