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7d7b0e3be74a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BROCH CF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BROCH CF HOLDING AS</w:t>
      </w:r>
    </w:p>
    <w:sectPr>
      <w:headerReference xmlns:r="http://schemas.openxmlformats.org/officeDocument/2006/relationships" w:type="default" r:id="R664a4588607a4315"/>
      <w:footerReference xmlns:r="http://schemas.openxmlformats.org/officeDocument/2006/relationships" w:type="default" r:id="R6af43ad5ac8941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BROCH CF HOLDING AS   ·   Org.nr 921 976 267   ·   Ullevålsveien 67   ·   0454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BROCH CF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4a4588607a4315" /><Relationship Type="http://schemas.openxmlformats.org/officeDocument/2006/relationships/footer" Target="/word/footer1.xml" Id="R6af43ad5ac8941e3" /></Relationships>
</file>