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7c9e1e2e8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FAVENTE EIENDOM AS, org.nr 921 284 055,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045385b1b92a4c3c"/>
      <w:footerReference xmlns:r="http://schemas.openxmlformats.org/officeDocument/2006/relationships" w:type="default" r:id="Rddebb31e8858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385b1b92a4c3c" /><Relationship Type="http://schemas.openxmlformats.org/officeDocument/2006/relationships/footer" Target="/word/footer1.xml" Id="Rddebb31e8858493f" /></Relationships>
</file>