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96bdc93aae4c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KVERVA FINANS AS, org.nr 920 861 008,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KVERVA FINANS AS</w:t>
      </w:r>
    </w:p>
    <w:sectPr>
      <w:headerReference xmlns:r="http://schemas.openxmlformats.org/officeDocument/2006/relationships" w:type="default" r:id="Rc2acc641afe34187"/>
      <w:footerReference xmlns:r="http://schemas.openxmlformats.org/officeDocument/2006/relationships" w:type="default" r:id="R1f1db5a841d64a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KVERVA FINANS AS   ·   Org.nr 920 861 008   ·   Kverva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KVERVA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acc641afe34187" /><Relationship Type="http://schemas.openxmlformats.org/officeDocument/2006/relationships/footer" Target="/word/footer1.xml" Id="R1f1db5a841d64abd" /></Relationships>
</file>