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b297b06cc844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KRISCAS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28b9ed135f114347"/>
      <w:footerReference xmlns:r="http://schemas.openxmlformats.org/officeDocument/2006/relationships" w:type="default" r:id="R4ea2bc56c69e41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b9ed135f114347" /><Relationship Type="http://schemas.openxmlformats.org/officeDocument/2006/relationships/footer" Target="/word/footer1.xml" Id="R4ea2bc56c69e415c" /></Relationships>
</file>