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a3709a1f064e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REV1 AS</w:t>
      </w:r>
    </w:p>
    <w:sectPr>
      <w:headerReference xmlns:r="http://schemas.openxmlformats.org/officeDocument/2006/relationships" w:type="default" r:id="R32619a8696884417"/>
      <w:footerReference xmlns:r="http://schemas.openxmlformats.org/officeDocument/2006/relationships" w:type="default" r:id="R8db9dee50bbc49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REV1 AS   ·   Org.nr 920 209 459   ·   c/o Mikkel Haabeth, Arne Garborgs veg 15A   ·   7071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619a8696884417" /><Relationship Type="http://schemas.openxmlformats.org/officeDocument/2006/relationships/footer" Target="/word/footer1.xml" Id="R8db9dee50bbc490b" /></Relationships>
</file>