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f54f39fbec4e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GENS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Gjettum,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GENS INVEST AS</w:t>
      </w:r>
    </w:p>
    <w:sectPr>
      <w:headerReference xmlns:r="http://schemas.openxmlformats.org/officeDocument/2006/relationships" w:type="default" r:id="Rea715b8ba27f46ea"/>
      <w:footerReference xmlns:r="http://schemas.openxmlformats.org/officeDocument/2006/relationships" w:type="default" r:id="Rae87070a6f4444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GENS INVEST AS   ·   Org.nr 920 158 021   ·   Bærumsveien 375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715b8ba27f46ea" /><Relationship Type="http://schemas.openxmlformats.org/officeDocument/2006/relationships/footer" Target="/word/footer1.xml" Id="Rae87070a6f44446e" /></Relationships>
</file>