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7c93e2e28d47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31fa30b79c9c4811"/>
      <w:footerReference xmlns:r="http://schemas.openxmlformats.org/officeDocument/2006/relationships" w:type="default" r:id="R98dd3eb7d077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fa30b79c9c4811" /><Relationship Type="http://schemas.openxmlformats.org/officeDocument/2006/relationships/footer" Target="/word/footer1.xml" Id="R98dd3eb7d0774a10" /></Relationships>
</file>