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bdd5335154b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 INVEST AS</w:t>
      </w:r>
    </w:p>
    <w:sectPr>
      <w:headerReference xmlns:r="http://schemas.openxmlformats.org/officeDocument/2006/relationships" w:type="default" r:id="R84991919c76f4df8"/>
      <w:footerReference xmlns:r="http://schemas.openxmlformats.org/officeDocument/2006/relationships" w:type="default" r:id="R01a88457e3a3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91919c76f4df8" /><Relationship Type="http://schemas.openxmlformats.org/officeDocument/2006/relationships/footer" Target="/word/footer1.xml" Id="R01a88457e3a34fef" /></Relationships>
</file>