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7d2c51dd1149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SKAGENKAIEN INVESTERING AS</w:t>
      </w:r>
    </w:p>
    <w:sectPr>
      <w:headerReference xmlns:r="http://schemas.openxmlformats.org/officeDocument/2006/relationships" w:type="default" r:id="Rea8623fcdfd74b45"/>
      <w:footerReference xmlns:r="http://schemas.openxmlformats.org/officeDocument/2006/relationships" w:type="default" r:id="R7d3ea8d73f0d4b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INVESTERING AS   ·   Org.nr 919 819 839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8623fcdfd74b45" /><Relationship Type="http://schemas.openxmlformats.org/officeDocument/2006/relationships/footer" Target="/word/footer1.xml" Id="R7d3ea8d73f0d4bec" /></Relationships>
</file>