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30e3e550d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MONSUNEN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65a38833f6284491"/>
      <w:footerReference xmlns:r="http://schemas.openxmlformats.org/officeDocument/2006/relationships" w:type="default" r:id="R999794ca37a2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38833f6284491" /><Relationship Type="http://schemas.openxmlformats.org/officeDocument/2006/relationships/footer" Target="/word/footer1.xml" Id="R999794ca37a242e0" /></Relationships>
</file>