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26728a5e6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MONSUNEN FORVALTNING AS</w:t>
      </w:r>
    </w:p>
    <w:sectPr>
      <w:headerReference xmlns:r="http://schemas.openxmlformats.org/officeDocument/2006/relationships" w:type="default" r:id="Rae55f2c3768a4099"/>
      <w:footerReference xmlns:r="http://schemas.openxmlformats.org/officeDocument/2006/relationships" w:type="default" r:id="R4dc184c34eb9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5f2c3768a4099" /><Relationship Type="http://schemas.openxmlformats.org/officeDocument/2006/relationships/footer" Target="/word/footer1.xml" Id="R4dc184c34eb94ed2" /></Relationships>
</file>